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774"/>
        <w:gridCol w:w="6414"/>
        <w:gridCol w:w="1666"/>
      </w:tblGrid>
      <w:tr w:rsidR="001A744A" w:rsidRPr="00540061" w:rsidTr="00F922C4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1A744A" w:rsidRPr="00540061" w:rsidRDefault="001A744A" w:rsidP="00F922C4">
            <w:pPr>
              <w:spacing w:after="0" w:line="240" w:lineRule="auto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1A744A" w:rsidRPr="00540061" w:rsidRDefault="001A744A" w:rsidP="00F922C4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7725" cy="676275"/>
                  <wp:effectExtent l="0" t="0" r="9525" b="9525"/>
                  <wp:docPr id="5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061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8175" cy="723900"/>
                  <wp:effectExtent l="0" t="0" r="9525" b="0"/>
                  <wp:docPr id="4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061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9175" cy="676275"/>
                  <wp:effectExtent l="0" t="0" r="9525" b="952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1A744A" w:rsidRPr="00540061" w:rsidRDefault="001A744A" w:rsidP="00F922C4">
            <w:pPr>
              <w:spacing w:after="0" w:line="240" w:lineRule="auto"/>
            </w:pPr>
          </w:p>
        </w:tc>
      </w:tr>
      <w:tr w:rsidR="001A744A" w:rsidRPr="00540061" w:rsidTr="00F922C4"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1A744A" w:rsidRPr="00540061" w:rsidRDefault="001A744A" w:rsidP="00F922C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1028700"/>
                  <wp:effectExtent l="0" t="0" r="9525" b="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44A" w:rsidRPr="00540061" w:rsidRDefault="001A744A" w:rsidP="00F922C4">
            <w:pPr>
              <w:spacing w:after="0" w:line="240" w:lineRule="auto"/>
              <w:jc w:val="right"/>
            </w:pPr>
          </w:p>
        </w:tc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p w:rsidR="001A744A" w:rsidRPr="00540061" w:rsidRDefault="001A744A" w:rsidP="00F922C4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</w:p>
          <w:p w:rsidR="001A744A" w:rsidRPr="00540061" w:rsidRDefault="001A744A" w:rsidP="00F922C4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M.I.U.R. U.S.R. CALABRIA A.T.P. COSENZA</w:t>
            </w:r>
          </w:p>
          <w:p w:rsidR="001A744A" w:rsidRPr="00540061" w:rsidRDefault="001A744A" w:rsidP="00F922C4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I</w:t>
            </w:r>
            <w:r w:rsidRPr="00540061">
              <w:rPr>
                <w:rFonts w:ascii="Bookman Old Style" w:hAnsi="Bookman Old Style" w:cs="Bookman Old Style"/>
                <w:b/>
                <w:bCs/>
                <w:smallCaps/>
                <w:color w:val="0070C0"/>
                <w:sz w:val="20"/>
                <w:szCs w:val="20"/>
              </w:rPr>
              <w:t xml:space="preserve">STITUTO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DI ISTRUZIONE SUPERIORE</w:t>
            </w:r>
          </w:p>
          <w:p w:rsidR="001A744A" w:rsidRPr="00540061" w:rsidRDefault="001A744A" w:rsidP="00F922C4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POLO SCOLASTICO “C. Mortati”</w:t>
            </w:r>
          </w:p>
          <w:p w:rsidR="001A744A" w:rsidRPr="00540061" w:rsidRDefault="001A744A" w:rsidP="00F922C4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LICEI: Scientifico – Scienze Umane - Tecnologico</w:t>
            </w:r>
          </w:p>
          <w:p w:rsidR="001A744A" w:rsidRPr="00540061" w:rsidRDefault="001A744A" w:rsidP="00F922C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>ISTITUTI TECNICI: Amministrazione Finanza Marketing</w:t>
            </w:r>
          </w:p>
          <w:p w:rsidR="001A744A" w:rsidRPr="00540061" w:rsidRDefault="001A744A" w:rsidP="00F922C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/>
                <w:b/>
                <w:color w:val="0070C0"/>
                <w:sz w:val="16"/>
                <w:szCs w:val="16"/>
              </w:rPr>
              <w:t xml:space="preserve">Industriale – Nautico – Chimico Biologico- Sanitario </w:t>
            </w:r>
          </w:p>
          <w:p w:rsidR="001A744A" w:rsidRPr="00540061" w:rsidRDefault="001A744A" w:rsidP="00F922C4">
            <w:pPr>
              <w:keepNext/>
              <w:spacing w:after="0" w:line="240" w:lineRule="auto"/>
              <w:jc w:val="center"/>
              <w:outlineLvl w:val="0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ISTITUTI PROFESSIONALI: Odontotecnico – Gestione Acque R.A.</w:t>
            </w:r>
          </w:p>
          <w:p w:rsidR="001A744A" w:rsidRPr="00540061" w:rsidRDefault="001A744A" w:rsidP="00F922C4">
            <w:pPr>
              <w:keepNext/>
              <w:spacing w:after="0" w:line="240" w:lineRule="auto"/>
              <w:jc w:val="center"/>
              <w:outlineLvl w:val="3"/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87032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  <w:t xml:space="preserve">AMANTEA </w:t>
            </w:r>
            <w:r w:rsidRPr="00540061">
              <w:rPr>
                <w:rFonts w:ascii="Bookman Old Style" w:hAnsi="Bookman Old Style" w:cs="Bookman Old Style"/>
                <w:b/>
                <w:bCs/>
                <w:color w:val="0070C0"/>
                <w:sz w:val="20"/>
                <w:szCs w:val="20"/>
              </w:rPr>
              <w:t>(CS)</w:t>
            </w:r>
          </w:p>
          <w:p w:rsidR="001A744A" w:rsidRPr="00540061" w:rsidRDefault="001A744A" w:rsidP="00F922C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 0982/41969</w:t>
            </w:r>
          </w:p>
          <w:p w:rsidR="001A744A" w:rsidRPr="00540061" w:rsidRDefault="001A744A" w:rsidP="00F922C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 xml:space="preserve">e-mail: </w:t>
            </w:r>
            <w:hyperlink r:id="rId12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1A744A" w:rsidRPr="00540061" w:rsidRDefault="001A744A" w:rsidP="00F922C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proofErr w:type="spellStart"/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  <w:t>pec</w:t>
            </w:r>
            <w:proofErr w:type="spellEnd"/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  <w:u w:val="single"/>
              </w:rPr>
              <w:t xml:space="preserve">-mail: </w:t>
            </w:r>
            <w:hyperlink r:id="rId13" w:history="1">
              <w:r w:rsidRPr="00540061">
                <w:rPr>
                  <w:rFonts w:ascii="Bookman Old Style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A744A" w:rsidRPr="00540061" w:rsidRDefault="001A744A" w:rsidP="00F922C4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</w:pP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Sito: www.</w:t>
            </w:r>
            <w:r w:rsidRPr="00540061">
              <w:t xml:space="preserve"> </w:t>
            </w:r>
            <w:r w:rsidRPr="00540061">
              <w:rPr>
                <w:rFonts w:ascii="Bookman Old Style" w:hAnsi="Bookman Old Style" w:cs="Bookman Old Style"/>
                <w:b/>
                <w:color w:val="0070C0"/>
                <w:sz w:val="16"/>
                <w:szCs w:val="16"/>
              </w:rPr>
              <w:t>iispoloamantea.gov.it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1A744A" w:rsidRPr="00540061" w:rsidRDefault="001A744A" w:rsidP="00F922C4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3925" cy="1019175"/>
                  <wp:effectExtent l="0" t="0" r="9525" b="9525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44A" w:rsidRDefault="001A744A" w:rsidP="001A744A">
      <w:pPr>
        <w:jc w:val="center"/>
        <w:rPr>
          <w:rFonts w:ascii="Bookman Old Style" w:hAnsi="Bookman Old Style"/>
          <w:b/>
          <w:color w:val="0070C0"/>
          <w:szCs w:val="24"/>
        </w:rPr>
      </w:pPr>
      <w:r w:rsidRPr="00540061">
        <w:rPr>
          <w:rFonts w:ascii="Bookman Old Style" w:hAnsi="Bookman Old Style"/>
          <w:b/>
          <w:color w:val="0070C0"/>
          <w:szCs w:val="24"/>
        </w:rPr>
        <w:t>▒▒▒▒▒▒▒▒▒▒▒▒▒▒▒▒▒▒▒▒▒▒▒</w:t>
      </w:r>
    </w:p>
    <w:p w:rsidR="00762808" w:rsidRPr="00762808" w:rsidRDefault="00762808" w:rsidP="00762808">
      <w:pPr>
        <w:jc w:val="both"/>
        <w:rPr>
          <w:rFonts w:ascii="Bookman Old Style" w:hAnsi="Bookman Old Style"/>
          <w:b/>
          <w:color w:val="0070C0"/>
          <w:sz w:val="28"/>
          <w:szCs w:val="28"/>
        </w:rPr>
      </w:pPr>
      <w:r w:rsidRPr="00762808">
        <w:rPr>
          <w:rFonts w:ascii="Bookman Old Style" w:hAnsi="Bookman Old Style"/>
          <w:b/>
          <w:color w:val="0070C0"/>
          <w:sz w:val="28"/>
          <w:szCs w:val="28"/>
        </w:rPr>
        <w:t xml:space="preserve">Amantea, 29/04/2020.                     </w:t>
      </w:r>
      <w:r w:rsidR="00EC597A">
        <w:rPr>
          <w:rFonts w:ascii="Bookman Old Style" w:hAnsi="Bookman Old Style"/>
          <w:b/>
          <w:color w:val="0070C0"/>
          <w:sz w:val="28"/>
          <w:szCs w:val="28"/>
        </w:rPr>
        <w:t xml:space="preserve">            </w:t>
      </w:r>
      <w:r w:rsidRPr="00762808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  <w:proofErr w:type="spellStart"/>
      <w:r w:rsidRPr="00762808">
        <w:rPr>
          <w:rFonts w:ascii="Bookman Old Style" w:hAnsi="Bookman Old Style"/>
          <w:b/>
          <w:color w:val="0070C0"/>
          <w:sz w:val="28"/>
          <w:szCs w:val="28"/>
        </w:rPr>
        <w:t>Prot</w:t>
      </w:r>
      <w:proofErr w:type="spellEnd"/>
      <w:r w:rsidRPr="00762808">
        <w:rPr>
          <w:rFonts w:ascii="Bookman Old Style" w:hAnsi="Bookman Old Style"/>
          <w:b/>
          <w:color w:val="0070C0"/>
          <w:sz w:val="28"/>
          <w:szCs w:val="28"/>
        </w:rPr>
        <w:t>. n°</w:t>
      </w:r>
      <w:r w:rsidR="00DA6BD1">
        <w:rPr>
          <w:rFonts w:ascii="Bookman Old Style" w:hAnsi="Bookman Old Style"/>
          <w:b/>
          <w:color w:val="0070C0"/>
          <w:sz w:val="28"/>
          <w:szCs w:val="28"/>
        </w:rPr>
        <w:t>1719 IV.11</w:t>
      </w:r>
    </w:p>
    <w:p w:rsidR="009D0C59" w:rsidRDefault="00762808" w:rsidP="001A744A">
      <w:pPr>
        <w:spacing w:after="0" w:line="240" w:lineRule="auto"/>
        <w:ind w:left="709" w:hanging="352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Ai comodatari dei dispositivi multimediali, </w:t>
      </w:r>
    </w:p>
    <w:p w:rsidR="00762808" w:rsidRDefault="00762808" w:rsidP="001A744A">
      <w:pPr>
        <w:spacing w:after="0" w:line="240" w:lineRule="auto"/>
        <w:ind w:left="709" w:hanging="352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ricevuti dalla Scuola, </w:t>
      </w:r>
    </w:p>
    <w:p w:rsidR="001A744A" w:rsidRPr="002F419B" w:rsidRDefault="00762808" w:rsidP="009D0C59">
      <w:pPr>
        <w:spacing w:after="0" w:line="240" w:lineRule="auto"/>
        <w:ind w:left="709" w:hanging="352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 qualità di </w:t>
      </w:r>
      <w:r w:rsidR="001A744A" w:rsidRPr="002F419B">
        <w:rPr>
          <w:rFonts w:ascii="Bookman Old Style" w:hAnsi="Bookman Old Style"/>
          <w:sz w:val="28"/>
          <w:szCs w:val="28"/>
        </w:rPr>
        <w:t>Esercenti la Responsabilità Genitoriale degli studenti</w:t>
      </w:r>
      <w:r w:rsidR="001A744A">
        <w:rPr>
          <w:rFonts w:ascii="Bookman Old Style" w:hAnsi="Bookman Old Style"/>
          <w:sz w:val="28"/>
          <w:szCs w:val="28"/>
        </w:rPr>
        <w:t>,</w:t>
      </w:r>
    </w:p>
    <w:p w:rsidR="001A744A" w:rsidRPr="002F419B" w:rsidRDefault="009D0C59" w:rsidP="001A744A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 qualità di </w:t>
      </w:r>
      <w:r w:rsidR="001A744A" w:rsidRPr="002F419B">
        <w:rPr>
          <w:rFonts w:ascii="Bookman Old Style" w:hAnsi="Bookman Old Style"/>
          <w:sz w:val="28"/>
          <w:szCs w:val="28"/>
        </w:rPr>
        <w:t>studenti</w:t>
      </w:r>
      <w:r w:rsidR="00762808">
        <w:rPr>
          <w:rFonts w:ascii="Bookman Old Style" w:hAnsi="Bookman Old Style"/>
          <w:sz w:val="28"/>
          <w:szCs w:val="28"/>
        </w:rPr>
        <w:t xml:space="preserve"> maggiorenni;</w:t>
      </w:r>
      <w:r w:rsidR="001A744A" w:rsidRPr="002F419B">
        <w:rPr>
          <w:rFonts w:ascii="Bookman Old Style" w:hAnsi="Bookman Old Style"/>
          <w:sz w:val="28"/>
          <w:szCs w:val="28"/>
        </w:rPr>
        <w:t xml:space="preserve">  </w:t>
      </w:r>
    </w:p>
    <w:p w:rsidR="001A744A" w:rsidRDefault="001B2C51" w:rsidP="001A744A">
      <w:pPr>
        <w:spacing w:after="0" w:line="240" w:lineRule="auto"/>
        <w:ind w:left="709" w:hanging="352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 sito W</w:t>
      </w:r>
      <w:r w:rsidR="001A744A" w:rsidRPr="001A744A">
        <w:rPr>
          <w:rFonts w:ascii="Bookman Old Style" w:hAnsi="Bookman Old Style"/>
          <w:sz w:val="28"/>
          <w:szCs w:val="28"/>
        </w:rPr>
        <w:t xml:space="preserve">eb </w:t>
      </w:r>
      <w:r w:rsidR="00111E08">
        <w:rPr>
          <w:rFonts w:ascii="Bookman Old Style" w:hAnsi="Bookman Old Style"/>
          <w:sz w:val="28"/>
          <w:szCs w:val="28"/>
        </w:rPr>
        <w:t xml:space="preserve">d’Istituto, </w:t>
      </w:r>
      <w:r w:rsidR="001A744A" w:rsidRPr="001A744A">
        <w:rPr>
          <w:rFonts w:ascii="Bookman Old Style" w:hAnsi="Bookman Old Style"/>
          <w:sz w:val="28"/>
          <w:szCs w:val="28"/>
        </w:rPr>
        <w:t>sezione Didattica a Distanza</w:t>
      </w:r>
      <w:r w:rsidR="001A744A">
        <w:rPr>
          <w:rFonts w:ascii="Bookman Old Style" w:hAnsi="Bookman Old Style"/>
          <w:sz w:val="28"/>
          <w:szCs w:val="28"/>
        </w:rPr>
        <w:t>;</w:t>
      </w:r>
    </w:p>
    <w:p w:rsidR="001A744A" w:rsidRPr="001A744A" w:rsidRDefault="001A744A" w:rsidP="001A744A">
      <w:pPr>
        <w:spacing w:after="0" w:line="240" w:lineRule="auto"/>
        <w:ind w:left="709" w:hanging="352"/>
        <w:jc w:val="right"/>
        <w:rPr>
          <w:rFonts w:ascii="Bookman Old Style" w:hAnsi="Bookman Old Style"/>
          <w:b/>
          <w:sz w:val="28"/>
          <w:szCs w:val="28"/>
          <w:u w:val="single"/>
        </w:rPr>
      </w:pPr>
      <w:r w:rsidRPr="001A744A">
        <w:rPr>
          <w:rFonts w:ascii="Bookman Old Style" w:hAnsi="Bookman Old Style"/>
          <w:b/>
          <w:sz w:val="28"/>
          <w:szCs w:val="28"/>
          <w:u w:val="single"/>
        </w:rPr>
        <w:t>LORO SEDI</w:t>
      </w:r>
    </w:p>
    <w:p w:rsidR="001A744A" w:rsidRDefault="001A744A" w:rsidP="001A744A">
      <w:pPr>
        <w:pStyle w:val="Nessunaspaziatura"/>
        <w:jc w:val="both"/>
        <w:rPr>
          <w:rFonts w:ascii="Bookman Old Style" w:hAnsi="Bookman Old Style"/>
          <w:sz w:val="24"/>
          <w:szCs w:val="24"/>
        </w:rPr>
      </w:pPr>
    </w:p>
    <w:p w:rsidR="00762808" w:rsidRDefault="00D944A0" w:rsidP="00762808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  <w:r w:rsidRPr="00D944A0">
        <w:rPr>
          <w:rFonts w:ascii="Bookman Old Style" w:hAnsi="Bookman Old Style"/>
          <w:b/>
          <w:sz w:val="28"/>
          <w:szCs w:val="28"/>
        </w:rPr>
        <w:t>Oggetto:</w:t>
      </w:r>
      <w:r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r w:rsidR="00762808">
        <w:rPr>
          <w:rFonts w:ascii="Bookman Old Style" w:hAnsi="Bookman Old Style"/>
          <w:sz w:val="28"/>
          <w:szCs w:val="28"/>
        </w:rPr>
        <w:t>Precisazioni ai possessori temporanei dei dispositivi multimediali, ricevuti dalla Scuola, PC/Tablet.</w:t>
      </w:r>
    </w:p>
    <w:bookmarkEnd w:id="0"/>
    <w:p w:rsidR="00762808" w:rsidRDefault="00762808" w:rsidP="001A744A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</w:p>
    <w:p w:rsidR="00762808" w:rsidRDefault="00762808" w:rsidP="001A744A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</w:p>
    <w:p w:rsidR="00530753" w:rsidRDefault="00530753" w:rsidP="001A744A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  <w:r w:rsidRPr="00530753">
        <w:rPr>
          <w:rFonts w:ascii="Bookman Old Style" w:hAnsi="Bookman Old Style"/>
          <w:b/>
          <w:sz w:val="28"/>
          <w:szCs w:val="28"/>
        </w:rPr>
        <w:t xml:space="preserve">A seguito di alcune richieste </w:t>
      </w:r>
      <w:r>
        <w:rPr>
          <w:rFonts w:ascii="Bookman Old Style" w:hAnsi="Bookman Old Style"/>
          <w:sz w:val="28"/>
          <w:szCs w:val="28"/>
        </w:rPr>
        <w:t>di chiarimenti sull’esercizio della Didattica a Distanza, a mezzo dei dispositivi multimediali ricevuti dalla Scuola, si fa espresso riferimento a tutta la documentazione emanata da questa Scuola, in particolare all’Articolo 1 del Contratto, di concessione e consegna, specifico.</w:t>
      </w:r>
    </w:p>
    <w:p w:rsidR="00530753" w:rsidRDefault="00530753" w:rsidP="001A744A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  <w:r w:rsidRPr="00530753">
        <w:rPr>
          <w:rFonts w:ascii="Bookman Old Style" w:hAnsi="Bookman Old Style"/>
          <w:b/>
          <w:sz w:val="28"/>
          <w:szCs w:val="28"/>
        </w:rPr>
        <w:t>Si ritiene di precisare</w:t>
      </w:r>
      <w:r>
        <w:rPr>
          <w:rFonts w:ascii="Bookman Old Style" w:hAnsi="Bookman Old Style"/>
          <w:sz w:val="28"/>
          <w:szCs w:val="28"/>
        </w:rPr>
        <w:t xml:space="preserve"> che tutti i dispositivi, sono stati consegnati, a seguito di espletamento di procedura di legge, collaudati dal personale preposto in sede di fornitura, costatato il regolare funzionamento degli stessi, a riguardo delle applicazioni dei sistemi software preinstallati, configurati per interfaccia con la Piattaforma “</w:t>
      </w:r>
      <w:proofErr w:type="spellStart"/>
      <w:r w:rsidR="003C0730">
        <w:rPr>
          <w:rFonts w:ascii="Bookman Old Style" w:hAnsi="Bookman Old Style"/>
          <w:i/>
          <w:sz w:val="28"/>
          <w:szCs w:val="28"/>
        </w:rPr>
        <w:t>GS</w:t>
      </w:r>
      <w:r w:rsidRPr="00530753">
        <w:rPr>
          <w:rFonts w:ascii="Bookman Old Style" w:hAnsi="Bookman Old Style"/>
          <w:i/>
          <w:sz w:val="28"/>
          <w:szCs w:val="28"/>
        </w:rPr>
        <w:t>u</w:t>
      </w:r>
      <w:r w:rsidR="003C0730">
        <w:rPr>
          <w:rFonts w:ascii="Bookman Old Style" w:hAnsi="Bookman Old Style"/>
          <w:i/>
          <w:sz w:val="28"/>
          <w:szCs w:val="28"/>
        </w:rPr>
        <w:t>i</w:t>
      </w:r>
      <w:r w:rsidRPr="00530753">
        <w:rPr>
          <w:rFonts w:ascii="Bookman Old Style" w:hAnsi="Bookman Old Style"/>
          <w:i/>
          <w:sz w:val="28"/>
          <w:szCs w:val="28"/>
        </w:rPr>
        <w:t>te</w:t>
      </w:r>
      <w:proofErr w:type="spellEnd"/>
      <w:r>
        <w:rPr>
          <w:rFonts w:ascii="Bookman Old Style" w:hAnsi="Bookman Old Style"/>
          <w:i/>
          <w:sz w:val="28"/>
          <w:szCs w:val="28"/>
        </w:rPr>
        <w:t>”</w:t>
      </w:r>
      <w:r>
        <w:rPr>
          <w:rFonts w:ascii="Bookman Old Style" w:hAnsi="Bookman Old Style"/>
          <w:sz w:val="28"/>
          <w:szCs w:val="28"/>
        </w:rPr>
        <w:t>, in uso.</w:t>
      </w:r>
    </w:p>
    <w:p w:rsidR="00530753" w:rsidRDefault="00530753" w:rsidP="001A744A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  <w:r w:rsidRPr="00EF5D4C">
        <w:rPr>
          <w:rFonts w:ascii="Bookman Old Style" w:hAnsi="Bookman Old Style"/>
          <w:b/>
          <w:sz w:val="28"/>
          <w:szCs w:val="28"/>
        </w:rPr>
        <w:t>Ciò posto,</w:t>
      </w:r>
      <w:r>
        <w:rPr>
          <w:rFonts w:ascii="Bookman Old Style" w:hAnsi="Bookman Old Style"/>
          <w:sz w:val="28"/>
          <w:szCs w:val="28"/>
        </w:rPr>
        <w:t xml:space="preserve"> la Scuola rimane sempre a disposizione per ogni eventuale difficoltà rilevata dall’utenza, fatta eccezione delle seguenti situazioni:</w:t>
      </w:r>
    </w:p>
    <w:p w:rsidR="00EF5D4C" w:rsidRDefault="00EF5D4C" w:rsidP="001A744A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</w:p>
    <w:p w:rsidR="00DC6766" w:rsidRDefault="00DC6766" w:rsidP="00DC6766">
      <w:pPr>
        <w:pStyle w:val="Nessunaspaziatur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carenza di conoscenza del funzionamento dispositivo;</w:t>
      </w:r>
    </w:p>
    <w:p w:rsidR="00EF5D4C" w:rsidRDefault="00530753" w:rsidP="00530753">
      <w:pPr>
        <w:pStyle w:val="Nessunaspaziatur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mancanza di </w:t>
      </w:r>
      <w:r w:rsidR="00EF5D4C">
        <w:rPr>
          <w:rFonts w:ascii="Bookman Old Style" w:hAnsi="Bookman Old Style"/>
          <w:sz w:val="28"/>
          <w:szCs w:val="28"/>
        </w:rPr>
        <w:t xml:space="preserve">copertura </w:t>
      </w:r>
      <w:r>
        <w:rPr>
          <w:rFonts w:ascii="Bookman Old Style" w:hAnsi="Bookman Old Style"/>
          <w:sz w:val="28"/>
          <w:szCs w:val="28"/>
        </w:rPr>
        <w:t>connessione di rete</w:t>
      </w:r>
      <w:r w:rsidR="00EF5D4C">
        <w:rPr>
          <w:rFonts w:ascii="Bookman Old Style" w:hAnsi="Bookman Old Style"/>
          <w:sz w:val="28"/>
          <w:szCs w:val="28"/>
        </w:rPr>
        <w:t>, della zona di residenza;</w:t>
      </w:r>
    </w:p>
    <w:p w:rsidR="005809C6" w:rsidRPr="008933F9" w:rsidRDefault="003C0B32" w:rsidP="008933F9">
      <w:pPr>
        <w:pStyle w:val="Nessunaspaziatura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scarsa </w:t>
      </w:r>
      <w:r w:rsidR="00EF5D4C">
        <w:rPr>
          <w:rFonts w:ascii="Bookman Old Style" w:hAnsi="Bookman Old Style"/>
          <w:sz w:val="28"/>
          <w:szCs w:val="28"/>
        </w:rPr>
        <w:t xml:space="preserve">abilità </w:t>
      </w:r>
      <w:r>
        <w:rPr>
          <w:rFonts w:ascii="Bookman Old Style" w:hAnsi="Bookman Old Style"/>
          <w:sz w:val="28"/>
          <w:szCs w:val="28"/>
        </w:rPr>
        <w:t>operativa dell’applicazione specifica, i sistemi operativi</w:t>
      </w:r>
      <w:r w:rsidR="00EF5D4C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offerti dal Ministero della Pubblica Istruzione.</w:t>
      </w:r>
    </w:p>
    <w:p w:rsidR="003C0B32" w:rsidRDefault="003C0B32" w:rsidP="003C0B32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</w:p>
    <w:p w:rsidR="003C0730" w:rsidRDefault="003C0730" w:rsidP="003C0730">
      <w:pPr>
        <w:pStyle w:val="Nessunaspaziatura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Pertanto, si ribadisce </w:t>
      </w:r>
      <w:r w:rsidRPr="003C0730">
        <w:rPr>
          <w:rFonts w:ascii="Bookman Old Style" w:hAnsi="Bookman Old Style"/>
          <w:b/>
          <w:sz w:val="28"/>
          <w:szCs w:val="28"/>
        </w:rPr>
        <w:t xml:space="preserve">a tutti gli interessati destinatari dei </w:t>
      </w:r>
      <w:proofErr w:type="spellStart"/>
      <w:r w:rsidRPr="003C0730">
        <w:rPr>
          <w:rFonts w:ascii="Bookman Old Style" w:hAnsi="Bookman Old Style"/>
          <w:b/>
          <w:sz w:val="28"/>
          <w:szCs w:val="28"/>
        </w:rPr>
        <w:t>tablet</w:t>
      </w:r>
      <w:proofErr w:type="spellEnd"/>
      <w:r w:rsidRPr="003C0730">
        <w:rPr>
          <w:rFonts w:ascii="Bookman Old Style" w:hAnsi="Bookman Old Style"/>
          <w:b/>
          <w:sz w:val="28"/>
          <w:szCs w:val="28"/>
        </w:rPr>
        <w:t>/PC</w:t>
      </w:r>
      <w:r w:rsidRPr="003C0730">
        <w:rPr>
          <w:rFonts w:ascii="Bookman Old Style" w:hAnsi="Bookman Old Style"/>
          <w:b/>
          <w:sz w:val="28"/>
          <w:szCs w:val="28"/>
        </w:rPr>
        <w:t xml:space="preserve"> che, dopo aver effettuato una connessione internet, per poter accedere al Play </w:t>
      </w:r>
      <w:proofErr w:type="spellStart"/>
      <w:r w:rsidRPr="003C0730">
        <w:rPr>
          <w:rFonts w:ascii="Bookman Old Style" w:hAnsi="Bookman Old Style"/>
          <w:b/>
          <w:sz w:val="28"/>
          <w:szCs w:val="28"/>
        </w:rPr>
        <w:t>Store</w:t>
      </w:r>
      <w:proofErr w:type="spellEnd"/>
      <w:r w:rsidRPr="003C0730">
        <w:rPr>
          <w:rFonts w:ascii="Bookman Old Style" w:hAnsi="Bookman Old Style"/>
          <w:b/>
          <w:sz w:val="28"/>
          <w:szCs w:val="28"/>
        </w:rPr>
        <w:t xml:space="preserve"> e scaricare l'applicazione Class room (oppure </w:t>
      </w:r>
      <w:proofErr w:type="spellStart"/>
      <w:r w:rsidRPr="003C0730">
        <w:rPr>
          <w:rFonts w:ascii="Bookman Old Style" w:hAnsi="Bookman Old Style"/>
          <w:b/>
          <w:sz w:val="28"/>
          <w:szCs w:val="28"/>
        </w:rPr>
        <w:t>Meet</w:t>
      </w:r>
      <w:proofErr w:type="spellEnd"/>
      <w:r w:rsidRPr="003C073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3C0730">
        <w:rPr>
          <w:rFonts w:ascii="Bookman Old Style" w:hAnsi="Bookman Old Style"/>
          <w:b/>
          <w:sz w:val="28"/>
          <w:szCs w:val="28"/>
        </w:rPr>
        <w:t>ecc</w:t>
      </w:r>
      <w:proofErr w:type="spellEnd"/>
      <w:r w:rsidRPr="003C0730">
        <w:rPr>
          <w:rFonts w:ascii="Bookman Old Style" w:hAnsi="Bookman Old Style"/>
          <w:b/>
          <w:sz w:val="28"/>
          <w:szCs w:val="28"/>
        </w:rPr>
        <w:t xml:space="preserve">) bisogna utilizzare in prima istanza un account </w:t>
      </w:r>
      <w:proofErr w:type="spellStart"/>
      <w:r w:rsidRPr="003C0730">
        <w:rPr>
          <w:rFonts w:ascii="Bookman Old Style" w:hAnsi="Bookman Old Style"/>
          <w:b/>
          <w:sz w:val="28"/>
          <w:szCs w:val="28"/>
        </w:rPr>
        <w:t>gmail</w:t>
      </w:r>
      <w:proofErr w:type="spellEnd"/>
      <w:r w:rsidRPr="003C0730">
        <w:rPr>
          <w:rFonts w:ascii="Bookman Old Style" w:hAnsi="Bookman Old Style"/>
          <w:b/>
          <w:sz w:val="28"/>
          <w:szCs w:val="28"/>
        </w:rPr>
        <w:t xml:space="preserve"> (</w:t>
      </w:r>
      <w:r w:rsidRPr="003C0730">
        <w:rPr>
          <w:rFonts w:ascii="Bookman Old Style" w:hAnsi="Bookman Old Style"/>
          <w:b/>
          <w:color w:val="0070C0"/>
          <w:sz w:val="28"/>
          <w:szCs w:val="28"/>
        </w:rPr>
        <w:t>es. </w:t>
      </w:r>
      <w:hyperlink r:id="rId15" w:history="1">
        <w:r w:rsidRPr="003C0730">
          <w:rPr>
            <w:rFonts w:ascii="Bookman Old Style" w:hAnsi="Bookman Old Style"/>
            <w:b/>
            <w:color w:val="0070C0"/>
            <w:sz w:val="28"/>
            <w:szCs w:val="28"/>
          </w:rPr>
          <w:t>mario.rossi@gmail.com</w:t>
        </w:r>
      </w:hyperlink>
      <w:r w:rsidRPr="003C0730">
        <w:rPr>
          <w:rFonts w:ascii="Bookman Old Style" w:hAnsi="Bookman Old Style"/>
          <w:b/>
          <w:sz w:val="28"/>
          <w:szCs w:val="28"/>
        </w:rPr>
        <w:t>) inserendo la rel</w:t>
      </w:r>
      <w:r>
        <w:rPr>
          <w:rFonts w:ascii="Bookman Old Style" w:hAnsi="Bookman Old Style"/>
          <w:b/>
          <w:sz w:val="28"/>
          <w:szCs w:val="28"/>
        </w:rPr>
        <w:t xml:space="preserve">ativa password. </w:t>
      </w:r>
    </w:p>
    <w:p w:rsidR="003C0730" w:rsidRDefault="003C0730" w:rsidP="003C0730">
      <w:pPr>
        <w:pStyle w:val="Nessunaspaziatura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Successivamente si potrà utilizzare </w:t>
      </w:r>
      <w:r w:rsidRPr="003C0730">
        <w:rPr>
          <w:rFonts w:ascii="Bookman Old Style" w:hAnsi="Bookman Old Style"/>
          <w:b/>
          <w:sz w:val="28"/>
          <w:szCs w:val="28"/>
        </w:rPr>
        <w:t>l'account </w:t>
      </w:r>
      <w:hyperlink r:id="rId16" w:history="1">
        <w:r w:rsidRPr="003C0730">
          <w:rPr>
            <w:rFonts w:ascii="Bookman Old Style" w:hAnsi="Bookman Old Style"/>
            <w:b/>
            <w:color w:val="0070C0"/>
            <w:sz w:val="28"/>
            <w:szCs w:val="28"/>
          </w:rPr>
          <w:t>mario.rossi@iispoloamantea.edu.it</w:t>
        </w:r>
      </w:hyperlink>
      <w:r w:rsidRPr="003C0730">
        <w:rPr>
          <w:rFonts w:ascii="Bookman Old Style" w:hAnsi="Bookman Old Style"/>
          <w:b/>
          <w:sz w:val="28"/>
          <w:szCs w:val="28"/>
        </w:rPr>
        <w:t xml:space="preserve"> per accedere ai servizi </w:t>
      </w:r>
      <w:proofErr w:type="spellStart"/>
      <w:r w:rsidRPr="003C0730">
        <w:rPr>
          <w:rFonts w:ascii="Bookman Old Style" w:hAnsi="Bookman Old Style"/>
          <w:b/>
          <w:sz w:val="28"/>
          <w:szCs w:val="28"/>
        </w:rPr>
        <w:t>Gsuite</w:t>
      </w:r>
      <w:proofErr w:type="spellEnd"/>
      <w:r w:rsidRPr="003C0730">
        <w:rPr>
          <w:rFonts w:ascii="Bookman Old Style" w:hAnsi="Bookman Old Style"/>
          <w:b/>
          <w:sz w:val="28"/>
          <w:szCs w:val="28"/>
        </w:rPr>
        <w:t xml:space="preserve"> tra cui Class room ecc.</w:t>
      </w:r>
      <w:r w:rsidRPr="003C0730">
        <w:rPr>
          <w:rFonts w:ascii="Segoe UI" w:eastAsia="Times New Roman" w:hAnsi="Segoe UI" w:cs="Segoe UI"/>
          <w:color w:val="333333"/>
          <w:sz w:val="18"/>
          <w:szCs w:val="18"/>
          <w:shd w:val="clear" w:color="auto" w:fill="FFFFFF"/>
        </w:rPr>
        <w:t> </w:t>
      </w:r>
    </w:p>
    <w:p w:rsidR="003C0730" w:rsidRDefault="003C0730" w:rsidP="003C0B32">
      <w:pPr>
        <w:pStyle w:val="Nessunaspaziatura"/>
        <w:jc w:val="both"/>
        <w:rPr>
          <w:rFonts w:ascii="Bookman Old Style" w:hAnsi="Bookman Old Style"/>
          <w:b/>
          <w:sz w:val="28"/>
          <w:szCs w:val="28"/>
        </w:rPr>
      </w:pPr>
    </w:p>
    <w:p w:rsidR="003C0B32" w:rsidRPr="003C0B32" w:rsidRDefault="003C0B32" w:rsidP="003C0B32">
      <w:pPr>
        <w:pStyle w:val="Nessunaspaziatura"/>
        <w:jc w:val="both"/>
        <w:rPr>
          <w:rFonts w:ascii="Bookman Old Style" w:hAnsi="Bookman Old Style"/>
          <w:sz w:val="28"/>
          <w:szCs w:val="28"/>
        </w:rPr>
      </w:pPr>
      <w:r w:rsidRPr="009D0C59">
        <w:rPr>
          <w:rFonts w:ascii="Bookman Old Style" w:hAnsi="Bookman Old Style"/>
          <w:b/>
          <w:sz w:val="28"/>
          <w:szCs w:val="28"/>
        </w:rPr>
        <w:t>Ad ogni buon fine</w:t>
      </w:r>
      <w:r w:rsidR="00F04E4F">
        <w:rPr>
          <w:rFonts w:ascii="Bookman Old Style" w:hAnsi="Bookman Old Style"/>
          <w:sz w:val="28"/>
          <w:szCs w:val="28"/>
        </w:rPr>
        <w:t xml:space="preserve"> si ritiene di </w:t>
      </w:r>
      <w:r w:rsidR="005809C6">
        <w:rPr>
          <w:rFonts w:ascii="Bookman Old Style" w:hAnsi="Bookman Old Style"/>
          <w:sz w:val="28"/>
          <w:szCs w:val="28"/>
        </w:rPr>
        <w:t xml:space="preserve">ricordare a tutti la consultazione del Sito della Scuola, dove ognuno potrà trovare avvisi ed indicazioni utili per </w:t>
      </w:r>
      <w:r w:rsidR="00F04E4F">
        <w:rPr>
          <w:rFonts w:ascii="Bookman Old Style" w:hAnsi="Bookman Old Style"/>
          <w:sz w:val="28"/>
          <w:szCs w:val="28"/>
        </w:rPr>
        <w:t>l’adozione di un metodo collaborativo, che coinvolge la indispensabile sinergia tra</w:t>
      </w:r>
      <w:r w:rsidR="00DC6766">
        <w:rPr>
          <w:rFonts w:ascii="Bookman Old Style" w:hAnsi="Bookman Old Style"/>
          <w:sz w:val="28"/>
          <w:szCs w:val="28"/>
        </w:rPr>
        <w:t xml:space="preserve"> la Scuola e</w:t>
      </w:r>
      <w:r w:rsidR="00F04E4F">
        <w:rPr>
          <w:rFonts w:ascii="Bookman Old Style" w:hAnsi="Bookman Old Style"/>
          <w:sz w:val="28"/>
          <w:szCs w:val="28"/>
        </w:rPr>
        <w:t xml:space="preserve"> la famiglia, </w:t>
      </w:r>
      <w:r w:rsidR="00DC6766">
        <w:rPr>
          <w:rFonts w:ascii="Bookman Old Style" w:hAnsi="Bookman Old Style"/>
          <w:sz w:val="28"/>
          <w:szCs w:val="28"/>
        </w:rPr>
        <w:t xml:space="preserve">tra </w:t>
      </w:r>
      <w:r w:rsidR="00F04E4F">
        <w:rPr>
          <w:rFonts w:ascii="Bookman Old Style" w:hAnsi="Bookman Old Style"/>
          <w:sz w:val="28"/>
          <w:szCs w:val="28"/>
        </w:rPr>
        <w:t xml:space="preserve">gli studenti, </w:t>
      </w:r>
      <w:r w:rsidR="00DC6766">
        <w:rPr>
          <w:rFonts w:ascii="Bookman Old Style" w:hAnsi="Bookman Old Style"/>
          <w:sz w:val="28"/>
          <w:szCs w:val="28"/>
        </w:rPr>
        <w:t xml:space="preserve">per mettere in pratica </w:t>
      </w:r>
      <w:r w:rsidR="00F04E4F">
        <w:rPr>
          <w:rFonts w:ascii="Bookman Old Style" w:hAnsi="Bookman Old Style"/>
          <w:sz w:val="28"/>
          <w:szCs w:val="28"/>
        </w:rPr>
        <w:t>tutte le indicazioni emanate a riguardo</w:t>
      </w:r>
      <w:r w:rsidR="00DC6766">
        <w:rPr>
          <w:rFonts w:ascii="Bookman Old Style" w:hAnsi="Bookman Old Style"/>
          <w:sz w:val="28"/>
          <w:szCs w:val="28"/>
        </w:rPr>
        <w:t>, al fine di riequilibrare ogni possibile difficoltà</w:t>
      </w:r>
      <w:r w:rsidR="00F04E4F">
        <w:rPr>
          <w:rFonts w:ascii="Bookman Old Style" w:hAnsi="Bookman Old Style"/>
          <w:sz w:val="28"/>
          <w:szCs w:val="28"/>
        </w:rPr>
        <w:t>.</w:t>
      </w:r>
    </w:p>
    <w:p w:rsidR="001A744A" w:rsidRPr="001A3CFC" w:rsidRDefault="001A744A" w:rsidP="001A3CFC">
      <w:pPr>
        <w:rPr>
          <w:rFonts w:ascii="Bookman Old Style" w:hAnsi="Bookman Old Style"/>
          <w:b/>
          <w:sz w:val="24"/>
          <w:szCs w:val="24"/>
        </w:rPr>
      </w:pPr>
    </w:p>
    <w:p w:rsidR="001A744A" w:rsidRPr="00AE14F2" w:rsidRDefault="00AE14F2" w:rsidP="008B62AF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="008B62AF" w:rsidRPr="00AE14F2">
        <w:rPr>
          <w:rFonts w:ascii="Bookman Old Style" w:hAnsi="Bookman Old Style"/>
          <w:b/>
          <w:sz w:val="28"/>
          <w:szCs w:val="28"/>
        </w:rPr>
        <w:t xml:space="preserve">Il Dirigente Scolastico, </w:t>
      </w:r>
      <w:r w:rsidR="001A744A" w:rsidRPr="00AE14F2">
        <w:rPr>
          <w:rFonts w:ascii="Bookman Old Style" w:hAnsi="Bookman Old Style"/>
          <w:b/>
          <w:sz w:val="28"/>
          <w:szCs w:val="28"/>
        </w:rPr>
        <w:t>Prof. Arch. Francesco Calabria</w:t>
      </w:r>
    </w:p>
    <w:p w:rsidR="001A744A" w:rsidRDefault="00AE14F2" w:rsidP="00AE14F2">
      <w:pPr>
        <w:pStyle w:val="Paragrafoelenc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</w:t>
      </w:r>
      <w:r w:rsidR="001A744A" w:rsidRPr="0041647D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="001A744A" w:rsidRPr="0041647D">
        <w:rPr>
          <w:rFonts w:ascii="Bookman Old Style" w:hAnsi="Bookman Old Style"/>
          <w:sz w:val="16"/>
          <w:szCs w:val="16"/>
        </w:rPr>
        <w:t>D.lgs</w:t>
      </w:r>
      <w:proofErr w:type="spellEnd"/>
      <w:r w:rsidR="001A744A" w:rsidRPr="0041647D">
        <w:rPr>
          <w:rFonts w:ascii="Bookman Old Style" w:hAnsi="Bookman Old Style"/>
          <w:sz w:val="16"/>
          <w:szCs w:val="16"/>
        </w:rPr>
        <w:t xml:space="preserve"> n° 39/93)</w:t>
      </w:r>
    </w:p>
    <w:p w:rsidR="00F95D67" w:rsidRDefault="00F95D67"/>
    <w:sectPr w:rsidR="00F95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29D"/>
    <w:multiLevelType w:val="hybridMultilevel"/>
    <w:tmpl w:val="1D243D3C"/>
    <w:lvl w:ilvl="0" w:tplc="BE008C7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6A8"/>
    <w:multiLevelType w:val="hybridMultilevel"/>
    <w:tmpl w:val="FE5A533A"/>
    <w:lvl w:ilvl="0" w:tplc="98349094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2E"/>
    <w:rsid w:val="00063F95"/>
    <w:rsid w:val="00081D13"/>
    <w:rsid w:val="00097A3F"/>
    <w:rsid w:val="00111E08"/>
    <w:rsid w:val="0012536E"/>
    <w:rsid w:val="00185483"/>
    <w:rsid w:val="001A3CFC"/>
    <w:rsid w:val="001A744A"/>
    <w:rsid w:val="001B2C51"/>
    <w:rsid w:val="001C4A13"/>
    <w:rsid w:val="001D5573"/>
    <w:rsid w:val="001E1143"/>
    <w:rsid w:val="002229A7"/>
    <w:rsid w:val="003C0730"/>
    <w:rsid w:val="003C0B32"/>
    <w:rsid w:val="003C6441"/>
    <w:rsid w:val="00530753"/>
    <w:rsid w:val="00550EEF"/>
    <w:rsid w:val="0056695E"/>
    <w:rsid w:val="005809C6"/>
    <w:rsid w:val="005E0121"/>
    <w:rsid w:val="005E35FA"/>
    <w:rsid w:val="00600AAB"/>
    <w:rsid w:val="0065060A"/>
    <w:rsid w:val="00650956"/>
    <w:rsid w:val="00685FE4"/>
    <w:rsid w:val="006A578D"/>
    <w:rsid w:val="006B629E"/>
    <w:rsid w:val="00745E76"/>
    <w:rsid w:val="00762808"/>
    <w:rsid w:val="007E5B2B"/>
    <w:rsid w:val="00850E8A"/>
    <w:rsid w:val="00867E4F"/>
    <w:rsid w:val="008933F9"/>
    <w:rsid w:val="008B62AF"/>
    <w:rsid w:val="009D0C59"/>
    <w:rsid w:val="00A00BC2"/>
    <w:rsid w:val="00AE14F2"/>
    <w:rsid w:val="00B37A2E"/>
    <w:rsid w:val="00C113E1"/>
    <w:rsid w:val="00D4596D"/>
    <w:rsid w:val="00D61271"/>
    <w:rsid w:val="00D944A0"/>
    <w:rsid w:val="00DA6BD1"/>
    <w:rsid w:val="00DC6766"/>
    <w:rsid w:val="00EC597A"/>
    <w:rsid w:val="00ED7610"/>
    <w:rsid w:val="00EE42D0"/>
    <w:rsid w:val="00EE6520"/>
    <w:rsid w:val="00EF5D4C"/>
    <w:rsid w:val="00F04E4F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FE6"/>
  <w15:chartTrackingRefBased/>
  <w15:docId w15:val="{DB7FC841-6129-4B92-BA41-95E42E71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44A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A744A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74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A744A"/>
    <w:pPr>
      <w:ind w:left="720" w:hanging="352"/>
      <w:contextualSpacing/>
      <w:jc w:val="both"/>
    </w:pPr>
    <w:rPr>
      <w:rFonts w:asciiTheme="minorHAnsi" w:eastAsiaTheme="minorEastAsia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78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io.rossi@iispoloamantea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hyperlink" Target="mailto:mario.rossi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chicco Asus zen</cp:lastModifiedBy>
  <cp:revision>2</cp:revision>
  <cp:lastPrinted>2020-04-29T10:45:00Z</cp:lastPrinted>
  <dcterms:created xsi:type="dcterms:W3CDTF">2020-04-29T12:24:00Z</dcterms:created>
  <dcterms:modified xsi:type="dcterms:W3CDTF">2020-04-29T12:24:00Z</dcterms:modified>
</cp:coreProperties>
</file>